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9AFBF" w14:textId="7B4C1480" w:rsidR="0079604D" w:rsidRDefault="0079604D" w:rsidP="0079604D">
      <w:pPr>
        <w:pStyle w:val="NormalWeb"/>
        <w:shd w:val="clear" w:color="auto" w:fill="FFFFFF"/>
        <w:jc w:val="center"/>
      </w:pPr>
      <w:bookmarkStart w:id="0" w:name="_GoBack"/>
      <w:bookmarkEnd w:id="0"/>
      <w:r>
        <w:rPr>
          <w:rFonts w:ascii="ArialMT" w:hAnsi="ArialMT"/>
          <w:sz w:val="22"/>
          <w:szCs w:val="22"/>
        </w:rPr>
        <w:t>Minutes</w:t>
      </w:r>
      <w:r>
        <w:rPr>
          <w:rFonts w:ascii="ArialMT" w:hAnsi="ArialMT"/>
          <w:sz w:val="22"/>
          <w:szCs w:val="22"/>
        </w:rPr>
        <w:br/>
        <w:t>St. Andrew’s Vestry Meeting - January 14, 2020</w:t>
      </w:r>
    </w:p>
    <w:p w14:paraId="70B7EB7B" w14:textId="77777777" w:rsidR="0079604D" w:rsidRDefault="0079604D" w:rsidP="0079604D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Warden and Vestry present: Ed Ross, Anne Jackson, Marilyn Cheney, Jeanne </w:t>
      </w:r>
      <w:proofErr w:type="spellStart"/>
      <w:r>
        <w:rPr>
          <w:rFonts w:ascii="ArialMT" w:hAnsi="ArialMT"/>
          <w:sz w:val="22"/>
          <w:szCs w:val="22"/>
        </w:rPr>
        <w:t>Titherington</w:t>
      </w:r>
      <w:proofErr w:type="spellEnd"/>
      <w:r>
        <w:rPr>
          <w:rFonts w:ascii="ArialMT" w:hAnsi="ArialMT"/>
          <w:sz w:val="22"/>
          <w:szCs w:val="22"/>
        </w:rPr>
        <w:t xml:space="preserve">, Sara Sandberg, Bill Judd </w:t>
      </w:r>
    </w:p>
    <w:p w14:paraId="21E17881" w14:textId="77777777" w:rsidR="0079604D" w:rsidRDefault="0079604D" w:rsidP="0079604D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Rector: </w:t>
      </w:r>
      <w:proofErr w:type="spellStart"/>
      <w:r>
        <w:rPr>
          <w:rFonts w:ascii="ArialMT" w:hAnsi="ArialMT"/>
          <w:sz w:val="22"/>
          <w:szCs w:val="22"/>
        </w:rPr>
        <w:t>Suzannah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Rohman</w:t>
      </w:r>
      <w:proofErr w:type="spellEnd"/>
    </w:p>
    <w:p w14:paraId="5AD1B742" w14:textId="4A6991A8" w:rsidR="0079604D" w:rsidRDefault="0079604D" w:rsidP="0079604D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br/>
        <w:t xml:space="preserve">Absent: Cindy Freese, Jane Langdon-Gray, Christine Benken </w:t>
      </w:r>
    </w:p>
    <w:p w14:paraId="4F05BF8F" w14:textId="77777777" w:rsidR="0079604D" w:rsidRDefault="0079604D" w:rsidP="0079604D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p w14:paraId="4E555DBC" w14:textId="3547ED8E" w:rsidR="0079604D" w:rsidRPr="0079604D" w:rsidRDefault="0079604D" w:rsidP="0079604D">
      <w:pPr>
        <w:pStyle w:val="NormalWeb"/>
        <w:numPr>
          <w:ilvl w:val="0"/>
          <w:numId w:val="3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 </w:t>
      </w:r>
      <w:r w:rsidRPr="0079604D">
        <w:rPr>
          <w:rFonts w:ascii="ArialMT" w:hAnsi="ArialMT"/>
          <w:sz w:val="22"/>
          <w:szCs w:val="22"/>
        </w:rPr>
        <w:t xml:space="preserve">Opening </w:t>
      </w:r>
    </w:p>
    <w:p w14:paraId="7DDEBFFE" w14:textId="521868E7" w:rsidR="0079604D" w:rsidRPr="0079604D" w:rsidRDefault="0079604D" w:rsidP="0079604D">
      <w:pPr>
        <w:pStyle w:val="NormalWeb"/>
        <w:numPr>
          <w:ilvl w:val="1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Opening Prayer </w:t>
      </w:r>
      <w:r w:rsidRPr="0079604D">
        <w:rPr>
          <w:rFonts w:ascii="ArialMT" w:hAnsi="ArialMT"/>
          <w:sz w:val="22"/>
          <w:szCs w:val="22"/>
        </w:rPr>
        <w:tab/>
      </w:r>
    </w:p>
    <w:p w14:paraId="657865B0" w14:textId="648AD2E5" w:rsidR="0079604D" w:rsidRPr="0079604D" w:rsidRDefault="0079604D" w:rsidP="0079604D">
      <w:pPr>
        <w:pStyle w:val="NormalWeb"/>
        <w:numPr>
          <w:ilvl w:val="1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Opening Reflection - Jane Langdon - Gray </w:t>
      </w:r>
    </w:p>
    <w:p w14:paraId="56E1F8DD" w14:textId="62688B88" w:rsidR="0079604D" w:rsidRPr="0079604D" w:rsidRDefault="0079604D" w:rsidP="0079604D">
      <w:pPr>
        <w:pStyle w:val="NormalWeb"/>
        <w:numPr>
          <w:ilvl w:val="0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Reports and Action Items </w:t>
      </w:r>
    </w:p>
    <w:p w14:paraId="10FD6159" w14:textId="77777777" w:rsidR="0079604D" w:rsidRPr="0079604D" w:rsidRDefault="0079604D" w:rsidP="0079604D">
      <w:pPr>
        <w:pStyle w:val="NormalWeb"/>
        <w:numPr>
          <w:ilvl w:val="1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Approval of Minutes of December Meeting - Approved </w:t>
      </w:r>
    </w:p>
    <w:p w14:paraId="4A122F9B" w14:textId="638C52DF" w:rsidR="0079604D" w:rsidRPr="0079604D" w:rsidRDefault="0079604D" w:rsidP="0079604D">
      <w:pPr>
        <w:pStyle w:val="NormalWeb"/>
        <w:numPr>
          <w:ilvl w:val="1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Property Committee Report - David Blanchard </w:t>
      </w:r>
    </w:p>
    <w:p w14:paraId="082138ED" w14:textId="77777777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Christine </w:t>
      </w:r>
      <w:proofErr w:type="spellStart"/>
      <w:r w:rsidRPr="0079604D">
        <w:rPr>
          <w:rFonts w:ascii="ArialMT" w:hAnsi="ArialMT"/>
          <w:sz w:val="22"/>
          <w:szCs w:val="22"/>
        </w:rPr>
        <w:t>Benken’s</w:t>
      </w:r>
      <w:proofErr w:type="spellEnd"/>
      <w:r w:rsidRPr="0079604D">
        <w:rPr>
          <w:rFonts w:ascii="ArialMT" w:hAnsi="ArialMT"/>
          <w:sz w:val="22"/>
          <w:szCs w:val="22"/>
        </w:rPr>
        <w:t xml:space="preserve"> Absence - Bob Vaughn will be covering for Christine</w:t>
      </w:r>
      <w:r>
        <w:rPr>
          <w:rFonts w:ascii="ArialMT" w:hAnsi="ArialMT"/>
          <w:sz w:val="22"/>
          <w:szCs w:val="22"/>
        </w:rPr>
        <w:t xml:space="preserve"> in </w:t>
      </w:r>
      <w:r w:rsidRPr="0079604D">
        <w:rPr>
          <w:rFonts w:ascii="ArialMT" w:hAnsi="ArialMT"/>
          <w:sz w:val="22"/>
          <w:szCs w:val="22"/>
        </w:rPr>
        <w:t>her absence.</w:t>
      </w:r>
    </w:p>
    <w:p w14:paraId="3378119A" w14:textId="77777777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>Toilet - A new toilet, paid for by Nancy Burton, has been installed in the upstairs bathroom.</w:t>
      </w:r>
    </w:p>
    <w:p w14:paraId="446A0681" w14:textId="77777777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>Altar Rail - The altar rail has been repaired as much as possible. The ends need to be labelled.</w:t>
      </w:r>
    </w:p>
    <w:p w14:paraId="60B167FC" w14:textId="77777777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>Furnace Pipes - The materials have arrived for insulating the furnace pipes. Joe Tynan will be doing the installation.</w:t>
      </w:r>
    </w:p>
    <w:p w14:paraId="74E2CE73" w14:textId="77777777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>Lights - Bob Vaughn will be following through with replacing the lights in the sanctuary.</w:t>
      </w:r>
    </w:p>
    <w:p w14:paraId="04D43BE0" w14:textId="77777777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>Wall - Torr Glendenning will be getting an estimate for the wall to the committee.</w:t>
      </w:r>
    </w:p>
    <w:p w14:paraId="655128D0" w14:textId="3E95ECDB" w:rsidR="0079604D" w:rsidRPr="0079604D" w:rsidRDefault="0079604D" w:rsidP="0079604D">
      <w:pPr>
        <w:pStyle w:val="NormalWeb"/>
        <w:numPr>
          <w:ilvl w:val="1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>Stewardship Report - David Blanchard</w:t>
      </w:r>
    </w:p>
    <w:p w14:paraId="7597A646" w14:textId="0540B030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Pledges - The current total is 119 pledges for a monetary total of over $228,000.00. </w:t>
      </w:r>
    </w:p>
    <w:p w14:paraId="55D2CF27" w14:textId="35F9BF1F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Pledging - To be considered a member of St. Andrew’s in good standing, a person must, if financially possible, commit to a pledge. </w:t>
      </w:r>
    </w:p>
    <w:p w14:paraId="0C43FA9C" w14:textId="77777777" w:rsidR="0079604D" w:rsidRPr="0079604D" w:rsidRDefault="0079604D" w:rsidP="0079604D">
      <w:pPr>
        <w:pStyle w:val="NormalWeb"/>
        <w:numPr>
          <w:ilvl w:val="1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>Treasurer’s Report - Ed Ross</w:t>
      </w:r>
    </w:p>
    <w:p w14:paraId="1361F199" w14:textId="5881FC18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Report: YTD December 2019 </w:t>
      </w:r>
    </w:p>
    <w:p w14:paraId="72CD29F0" w14:textId="77777777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>Revenues</w:t>
      </w:r>
    </w:p>
    <w:p w14:paraId="1963A003" w14:textId="77777777" w:rsidR="0079604D" w:rsidRPr="0079604D" w:rsidRDefault="0079604D" w:rsidP="0079604D">
      <w:pPr>
        <w:pStyle w:val="NormalWeb"/>
        <w:numPr>
          <w:ilvl w:val="3"/>
          <w:numId w:val="3"/>
        </w:numPr>
        <w:shd w:val="clear" w:color="auto" w:fill="FFFFFF"/>
      </w:pPr>
      <w:r>
        <w:rPr>
          <w:rFonts w:ascii="ArialMT" w:hAnsi="ArialMT"/>
          <w:sz w:val="22"/>
          <w:szCs w:val="22"/>
        </w:rPr>
        <w:t>T</w:t>
      </w:r>
      <w:r w:rsidRPr="0079604D">
        <w:rPr>
          <w:rFonts w:ascii="ArialMT" w:hAnsi="ArialMT"/>
          <w:sz w:val="22"/>
          <w:szCs w:val="22"/>
        </w:rPr>
        <w:t xml:space="preserve">he 2019 deficit was ($579.), which was less than expected. </w:t>
      </w:r>
    </w:p>
    <w:p w14:paraId="2F7E39AC" w14:textId="1FDF15DB" w:rsidR="0079604D" w:rsidRPr="0079604D" w:rsidRDefault="0079604D" w:rsidP="0079604D">
      <w:pPr>
        <w:pStyle w:val="NormalWeb"/>
        <w:numPr>
          <w:ilvl w:val="3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The lower 2019 deficit included early 2020 pledge revenue. </w:t>
      </w:r>
    </w:p>
    <w:p w14:paraId="326AB293" w14:textId="77777777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>Expenses - expenses came in lower than expected.</w:t>
      </w:r>
    </w:p>
    <w:p w14:paraId="18775314" w14:textId="04DE7CDE" w:rsidR="0079604D" w:rsidRPr="0079604D" w:rsidRDefault="0079604D" w:rsidP="0079604D">
      <w:pPr>
        <w:pStyle w:val="NormalWeb"/>
        <w:numPr>
          <w:ilvl w:val="3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 Rector costs were less than budgeted. </w:t>
      </w:r>
    </w:p>
    <w:p w14:paraId="6393DFF5" w14:textId="77777777" w:rsidR="0079604D" w:rsidRPr="0079604D" w:rsidRDefault="0079604D" w:rsidP="0079604D">
      <w:pPr>
        <w:pStyle w:val="NormalWeb"/>
        <w:numPr>
          <w:ilvl w:val="3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Maintenance costs came in under budget. </w:t>
      </w:r>
    </w:p>
    <w:p w14:paraId="34BAE6B4" w14:textId="13D870CF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>
        <w:rPr>
          <w:rFonts w:ascii="ArialMT" w:hAnsi="ArialMT"/>
          <w:sz w:val="22"/>
          <w:szCs w:val="22"/>
        </w:rPr>
        <w:t>J</w:t>
      </w:r>
      <w:r w:rsidRPr="0079604D">
        <w:rPr>
          <w:rFonts w:ascii="ArialMT" w:hAnsi="ArialMT"/>
          <w:sz w:val="22"/>
          <w:szCs w:val="22"/>
        </w:rPr>
        <w:t xml:space="preserve">anuary Finance Committee Meeting </w:t>
      </w:r>
    </w:p>
    <w:p w14:paraId="15986638" w14:textId="77777777" w:rsidR="0079604D" w:rsidRPr="0079604D" w:rsidRDefault="0079604D" w:rsidP="0079604D">
      <w:pPr>
        <w:pStyle w:val="NormalWeb"/>
        <w:numPr>
          <w:ilvl w:val="3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2020 Budget - The budget has a ($54,000.00) operating deficit. </w:t>
      </w:r>
    </w:p>
    <w:p w14:paraId="721C1F63" w14:textId="303E533F" w:rsidR="0079604D" w:rsidRPr="0079604D" w:rsidRDefault="0079604D" w:rsidP="0079604D">
      <w:pPr>
        <w:pStyle w:val="NormalWeb"/>
        <w:numPr>
          <w:ilvl w:val="3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Capital Projects - There has been ($40,000.00) set aside. </w:t>
      </w:r>
    </w:p>
    <w:p w14:paraId="3BED1B1E" w14:textId="77B4EFB4" w:rsidR="0079604D" w:rsidRPr="0079604D" w:rsidRDefault="0079604D" w:rsidP="0079604D">
      <w:pPr>
        <w:pStyle w:val="NormalWeb"/>
        <w:numPr>
          <w:ilvl w:val="3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The committee is working on a five-year finance projection. </w:t>
      </w:r>
    </w:p>
    <w:p w14:paraId="12361502" w14:textId="49792ACD" w:rsidR="0079604D" w:rsidRPr="0079604D" w:rsidRDefault="0079604D" w:rsidP="0079604D">
      <w:pPr>
        <w:pStyle w:val="NormalWeb"/>
        <w:numPr>
          <w:ilvl w:val="0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lastRenderedPageBreak/>
        <w:t xml:space="preserve">Old Business </w:t>
      </w:r>
    </w:p>
    <w:p w14:paraId="3FD0AFAA" w14:textId="17127C02" w:rsidR="0079604D" w:rsidRPr="0079604D" w:rsidRDefault="0079604D" w:rsidP="0079604D">
      <w:pPr>
        <w:pStyle w:val="NormalWeb"/>
        <w:numPr>
          <w:ilvl w:val="1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Mutual Ministry Review </w:t>
      </w:r>
    </w:p>
    <w:p w14:paraId="43EFE09A" w14:textId="0B7E0B7C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John Van </w:t>
      </w:r>
      <w:proofErr w:type="spellStart"/>
      <w:r w:rsidRPr="0079604D">
        <w:rPr>
          <w:rFonts w:ascii="ArialMT" w:hAnsi="ArialMT"/>
          <w:sz w:val="22"/>
          <w:szCs w:val="22"/>
        </w:rPr>
        <w:t>Sieclen</w:t>
      </w:r>
      <w:proofErr w:type="spellEnd"/>
      <w:r w:rsidRPr="0079604D">
        <w:rPr>
          <w:rFonts w:ascii="ArialMT" w:hAnsi="ArialMT"/>
          <w:sz w:val="22"/>
          <w:szCs w:val="22"/>
        </w:rPr>
        <w:t xml:space="preserve"> will be leading the review with the Rector and Vestry. </w:t>
      </w:r>
    </w:p>
    <w:p w14:paraId="64885799" w14:textId="56DDBD31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The three retiring Vestry members are invited to participate. </w:t>
      </w:r>
    </w:p>
    <w:p w14:paraId="5D9578C0" w14:textId="04473888" w:rsidR="0079604D" w:rsidRPr="0079604D" w:rsidRDefault="0079604D" w:rsidP="0079604D">
      <w:pPr>
        <w:pStyle w:val="NormalWeb"/>
        <w:numPr>
          <w:ilvl w:val="1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Personnel Meetings </w:t>
      </w:r>
    </w:p>
    <w:p w14:paraId="4A46345E" w14:textId="7B507030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Suzannah will be meeting individually this week with all personnel. ii. Letters of agreement will be updated. </w:t>
      </w:r>
    </w:p>
    <w:p w14:paraId="64D8923F" w14:textId="77777777" w:rsidR="0079604D" w:rsidRPr="0079604D" w:rsidRDefault="0079604D" w:rsidP="0079604D">
      <w:pPr>
        <w:pStyle w:val="NormalWeb"/>
        <w:numPr>
          <w:ilvl w:val="1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>Intergenerational Service</w:t>
      </w:r>
    </w:p>
    <w:p w14:paraId="0253D318" w14:textId="6BE0C373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There has been good feedback from the congregation. </w:t>
      </w:r>
    </w:p>
    <w:p w14:paraId="7689C031" w14:textId="77777777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>Young lectors may need to use the pulpit for extra height.</w:t>
      </w:r>
    </w:p>
    <w:p w14:paraId="64D5E422" w14:textId="1D9F1EF9" w:rsidR="0079604D" w:rsidRPr="0079604D" w:rsidRDefault="0079604D" w:rsidP="0079604D">
      <w:pPr>
        <w:pStyle w:val="NormalWeb"/>
        <w:numPr>
          <w:ilvl w:val="1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Mary Reynolds Fund </w:t>
      </w:r>
    </w:p>
    <w:p w14:paraId="4D727E9C" w14:textId="77777777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Ed Ross will check the documentation. </w:t>
      </w:r>
    </w:p>
    <w:p w14:paraId="7C9DD0D4" w14:textId="3C6FF2A6" w:rsidR="0079604D" w:rsidRPr="0079604D" w:rsidRDefault="0079604D" w:rsidP="0079604D">
      <w:pPr>
        <w:pStyle w:val="NormalWeb"/>
        <w:numPr>
          <w:ilvl w:val="2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Sean and Linda will be consulted. </w:t>
      </w:r>
    </w:p>
    <w:p w14:paraId="7CA46B96" w14:textId="4FEA773C" w:rsidR="0079604D" w:rsidRPr="0079604D" w:rsidRDefault="0079604D" w:rsidP="0079604D">
      <w:pPr>
        <w:pStyle w:val="NormalWeb"/>
        <w:numPr>
          <w:ilvl w:val="0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New Business </w:t>
      </w:r>
      <w:r>
        <w:rPr>
          <w:rFonts w:ascii="ArialMT" w:hAnsi="ArialMT"/>
          <w:sz w:val="22"/>
          <w:szCs w:val="22"/>
        </w:rPr>
        <w:t>–</w:t>
      </w:r>
      <w:r w:rsidRPr="0079604D">
        <w:rPr>
          <w:rFonts w:ascii="ArialMT" w:hAnsi="ArialMT"/>
          <w:sz w:val="22"/>
          <w:szCs w:val="22"/>
        </w:rPr>
        <w:t xml:space="preserve"> none</w:t>
      </w:r>
    </w:p>
    <w:p w14:paraId="4D615C1C" w14:textId="40AF95DA" w:rsidR="0079604D" w:rsidRPr="0079604D" w:rsidRDefault="0079604D" w:rsidP="0079604D">
      <w:pPr>
        <w:pStyle w:val="NormalWeb"/>
        <w:numPr>
          <w:ilvl w:val="0"/>
          <w:numId w:val="3"/>
        </w:numPr>
        <w:shd w:val="clear" w:color="auto" w:fill="FFFFFF"/>
      </w:pPr>
      <w:r w:rsidRPr="0079604D">
        <w:rPr>
          <w:rFonts w:ascii="ArialMT" w:hAnsi="ArialMT"/>
          <w:sz w:val="22"/>
          <w:szCs w:val="22"/>
        </w:rPr>
        <w:t xml:space="preserve">Expressions of Gratitude - Nancy Burton, John Ward </w:t>
      </w:r>
    </w:p>
    <w:p w14:paraId="2B14B0C0" w14:textId="77777777" w:rsidR="0079604D" w:rsidRDefault="0079604D" w:rsidP="0079604D">
      <w:pPr>
        <w:pStyle w:val="NormalWeb"/>
        <w:shd w:val="clear" w:color="auto" w:fill="FFFFFF"/>
        <w:ind w:left="720"/>
      </w:pPr>
    </w:p>
    <w:p w14:paraId="0EABB54F" w14:textId="77777777" w:rsidR="0079604D" w:rsidRDefault="0079604D" w:rsidP="0079604D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Respectfully submitted, </w:t>
      </w:r>
    </w:p>
    <w:p w14:paraId="2B178B32" w14:textId="53CD8672" w:rsidR="0079604D" w:rsidRDefault="0079604D" w:rsidP="0079604D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Jeanne </w:t>
      </w:r>
      <w:proofErr w:type="spellStart"/>
      <w:r>
        <w:rPr>
          <w:rFonts w:ascii="ArialMT" w:hAnsi="ArialMT"/>
          <w:sz w:val="22"/>
          <w:szCs w:val="22"/>
        </w:rPr>
        <w:t>Titherington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</w:p>
    <w:p w14:paraId="3A49B04E" w14:textId="77777777" w:rsidR="000A7E3A" w:rsidRDefault="000A7E3A" w:rsidP="0079604D"/>
    <w:sectPr w:rsidR="000A7E3A" w:rsidSect="00C7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EA4"/>
    <w:multiLevelType w:val="hybridMultilevel"/>
    <w:tmpl w:val="9DB0D1AA"/>
    <w:lvl w:ilvl="0" w:tplc="06BA5580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7F0B"/>
    <w:multiLevelType w:val="multilevel"/>
    <w:tmpl w:val="1904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E2987"/>
    <w:multiLevelType w:val="multilevel"/>
    <w:tmpl w:val="BAEE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4D"/>
    <w:rsid w:val="000A7E3A"/>
    <w:rsid w:val="005C0949"/>
    <w:rsid w:val="0079604D"/>
    <w:rsid w:val="00833A3E"/>
    <w:rsid w:val="00C7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81A2"/>
  <w14:defaultImageDpi w14:val="32767"/>
  <w15:chartTrackingRefBased/>
  <w15:docId w15:val="{DF474C98-86A3-8443-A125-35D3AE61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0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cynthiab17@me.com</dc:creator>
  <cp:keywords/>
  <dc:description/>
  <cp:lastModifiedBy>Ann Kash</cp:lastModifiedBy>
  <cp:revision>2</cp:revision>
  <dcterms:created xsi:type="dcterms:W3CDTF">2020-03-26T15:07:00Z</dcterms:created>
  <dcterms:modified xsi:type="dcterms:W3CDTF">2020-03-26T15:07:00Z</dcterms:modified>
</cp:coreProperties>
</file>